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12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щодо результатів проведення перевірки, передбаченої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E7">
        <w:rPr>
          <w:rFonts w:ascii="Times New Roman" w:hAnsi="Times New Roman" w:cs="Times New Roman"/>
          <w:b/>
          <w:sz w:val="28"/>
          <w:szCs w:val="28"/>
        </w:rPr>
        <w:t>Законом України «Про очищення влади»</w:t>
      </w:r>
    </w:p>
    <w:p w:rsidR="00DD5BE7" w:rsidRPr="00DD5BE7" w:rsidRDefault="00DD5BE7" w:rsidP="00DD5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BE7" w:rsidRPr="00DD5BE7" w:rsidRDefault="00972111" w:rsidP="002D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8C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результатами перевірки, проведеної на виконання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</w:t>
      </w:r>
      <w:r w:rsidR="008C03D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 Закону України «Про очищення влади»</w:t>
      </w:r>
      <w:r w:rsidR="009D4CD2">
        <w:rPr>
          <w:rFonts w:ascii="Times New Roman" w:hAnsi="Times New Roman" w:cs="Times New Roman"/>
          <w:sz w:val="28"/>
          <w:szCs w:val="28"/>
        </w:rPr>
        <w:t>, затверджено</w:t>
      </w:r>
      <w:r w:rsidR="008C03D5">
        <w:rPr>
          <w:rFonts w:ascii="Times New Roman" w:hAnsi="Times New Roman" w:cs="Times New Roman"/>
          <w:sz w:val="28"/>
          <w:szCs w:val="28"/>
        </w:rPr>
        <w:t>го постановою Кабінету М</w:t>
      </w:r>
      <w:r w:rsidR="009D4CD2">
        <w:rPr>
          <w:rFonts w:ascii="Times New Roman" w:hAnsi="Times New Roman" w:cs="Times New Roman"/>
          <w:sz w:val="28"/>
          <w:szCs w:val="28"/>
        </w:rPr>
        <w:t xml:space="preserve">іністрів України від 16 жовтня 2014 року </w:t>
      </w:r>
      <w:r w:rsidR="003D6442">
        <w:rPr>
          <w:rFonts w:ascii="Times New Roman" w:hAnsi="Times New Roman" w:cs="Times New Roman"/>
          <w:sz w:val="28"/>
          <w:szCs w:val="28"/>
        </w:rPr>
        <w:t xml:space="preserve">№ 563, встановлено, що до </w:t>
      </w:r>
      <w:r w:rsidR="003C0D01">
        <w:rPr>
          <w:rFonts w:ascii="Times New Roman" w:hAnsi="Times New Roman" w:cs="Times New Roman"/>
          <w:sz w:val="28"/>
          <w:szCs w:val="28"/>
        </w:rPr>
        <w:t>ГЛУХОВОЇ Світлани Миколаївни</w:t>
      </w:r>
      <w:r w:rsidR="009D4CD2">
        <w:rPr>
          <w:rFonts w:ascii="Times New Roman" w:hAnsi="Times New Roman" w:cs="Times New Roman"/>
          <w:sz w:val="28"/>
          <w:szCs w:val="28"/>
        </w:rPr>
        <w:t xml:space="preserve">, головного спеціаліста </w:t>
      </w:r>
      <w:bookmarkStart w:id="0" w:name="_GoBack"/>
      <w:r w:rsidR="009D4CD2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3C0D01" w:rsidRPr="003C0D01">
        <w:rPr>
          <w:rFonts w:ascii="Times New Roman" w:hAnsi="Times New Roman" w:cs="Times New Roman"/>
          <w:sz w:val="28"/>
          <w:szCs w:val="28"/>
        </w:rPr>
        <w:t>оцінки впливу на довкілля управління природних ресурсів та оцінки впливу на довкілля</w:t>
      </w:r>
      <w:r w:rsidR="003C0D01">
        <w:rPr>
          <w:rFonts w:ascii="Times New Roman" w:hAnsi="Times New Roman" w:cs="Times New Roman"/>
          <w:sz w:val="28"/>
          <w:szCs w:val="28"/>
        </w:rPr>
        <w:t xml:space="preserve"> </w:t>
      </w:r>
      <w:r w:rsidR="009D4CD2">
        <w:rPr>
          <w:rFonts w:ascii="Times New Roman" w:hAnsi="Times New Roman" w:cs="Times New Roman"/>
          <w:sz w:val="28"/>
          <w:szCs w:val="28"/>
        </w:rPr>
        <w:t>Департаменту екології та природних ресурсів Чернігівської обласної державної адміністрації</w:t>
      </w:r>
      <w:bookmarkEnd w:id="0"/>
      <w:r w:rsidR="009D4CD2">
        <w:rPr>
          <w:rFonts w:ascii="Times New Roman" w:hAnsi="Times New Roman" w:cs="Times New Roman"/>
          <w:sz w:val="28"/>
          <w:szCs w:val="28"/>
        </w:rPr>
        <w:t xml:space="preserve">, </w:t>
      </w:r>
      <w:r w:rsidR="002D15D0">
        <w:rPr>
          <w:rFonts w:ascii="Times New Roman" w:hAnsi="Times New Roman" w:cs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</w:p>
    <w:sectPr w:rsidR="00DD5BE7" w:rsidRPr="00DD5BE7" w:rsidSect="002D1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E7"/>
    <w:rsid w:val="001051BC"/>
    <w:rsid w:val="001D0EE2"/>
    <w:rsid w:val="002D15D0"/>
    <w:rsid w:val="003C0D01"/>
    <w:rsid w:val="003D6442"/>
    <w:rsid w:val="007512B5"/>
    <w:rsid w:val="008C03D5"/>
    <w:rsid w:val="00972111"/>
    <w:rsid w:val="009D4CD2"/>
    <w:rsid w:val="009F555B"/>
    <w:rsid w:val="00A71E4C"/>
    <w:rsid w:val="00DD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4F44"/>
  <w15:chartTrackingRefBased/>
  <w15:docId w15:val="{8EEF1E3E-9F85-4730-848E-973BD93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2023-12-07T14:54:00Z</dcterms:created>
  <dcterms:modified xsi:type="dcterms:W3CDTF">2025-02-18T09:18:00Z</dcterms:modified>
</cp:coreProperties>
</file>